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71a2433d0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f1915266f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Cives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48382e31c4699" /><Relationship Type="http://schemas.openxmlformats.org/officeDocument/2006/relationships/numbering" Target="/word/numbering.xml" Id="Ra1916f8e923b4cd8" /><Relationship Type="http://schemas.openxmlformats.org/officeDocument/2006/relationships/settings" Target="/word/settings.xml" Id="R653b8d72b41444fe" /><Relationship Type="http://schemas.openxmlformats.org/officeDocument/2006/relationships/image" Target="/word/media/a27e2109-b6ba-4fbe-8d4e-a817703b664d.png" Id="R67df1915266f425e" /></Relationships>
</file>