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83c3ae8fb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07314948c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Colliguilla,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96ea3f55f45e7" /><Relationship Type="http://schemas.openxmlformats.org/officeDocument/2006/relationships/numbering" Target="/word/numbering.xml" Id="R8ecb1ea8942d490a" /><Relationship Type="http://schemas.openxmlformats.org/officeDocument/2006/relationships/settings" Target="/word/settings.xml" Id="R670629a3645245bc" /><Relationship Type="http://schemas.openxmlformats.org/officeDocument/2006/relationships/image" Target="/word/media/cccce937-2d50-4547-b6a9-4ef7610d0bf1.png" Id="Rc1507314948c4cc4" /></Relationships>
</file>