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076a3f6c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35f4983c2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e117a5b5406f" /><Relationship Type="http://schemas.openxmlformats.org/officeDocument/2006/relationships/numbering" Target="/word/numbering.xml" Id="Rd69253aa8e23496b" /><Relationship Type="http://schemas.openxmlformats.org/officeDocument/2006/relationships/settings" Target="/word/settings.xml" Id="R8973fb47a36c4ec8" /><Relationship Type="http://schemas.openxmlformats.org/officeDocument/2006/relationships/image" Target="/word/media/0b0f8a9d-db74-49dd-9f2d-306a408104e4.png" Id="R28a35f4983c245f0" /></Relationships>
</file>