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a1b759ec0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4d0a847b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Cortazar,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93cb048643d7" /><Relationship Type="http://schemas.openxmlformats.org/officeDocument/2006/relationships/numbering" Target="/word/numbering.xml" Id="R8ec11cecdb9b4421" /><Relationship Type="http://schemas.openxmlformats.org/officeDocument/2006/relationships/settings" Target="/word/settings.xml" Id="R6b6e2fed98064d78" /><Relationship Type="http://schemas.openxmlformats.org/officeDocument/2006/relationships/image" Target="/word/media/a878bd54-804d-4af4-8eca-0c5857989747.png" Id="R21624d0a847b4b7f" /></Relationships>
</file>