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82c53399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9d0866b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Coscojuela de Fantova,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02f882fd4668" /><Relationship Type="http://schemas.openxmlformats.org/officeDocument/2006/relationships/numbering" Target="/word/numbering.xml" Id="Rdc5ae7f6c7f04731" /><Relationship Type="http://schemas.openxmlformats.org/officeDocument/2006/relationships/settings" Target="/word/settings.xml" Id="R92beb07de4734ac5" /><Relationship Type="http://schemas.openxmlformats.org/officeDocument/2006/relationships/image" Target="/word/media/59dcf27f-0558-4a7b-acfc-f89e065b0e5f.png" Id="R71399d0866bb4bdb" /></Relationships>
</file>