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bd2bfa18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57869b7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 Navacebrera y Navahermosa,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6d006a9344f62" /><Relationship Type="http://schemas.openxmlformats.org/officeDocument/2006/relationships/numbering" Target="/word/numbering.xml" Id="R2e6f92d51b26426d" /><Relationship Type="http://schemas.openxmlformats.org/officeDocument/2006/relationships/settings" Target="/word/settings.xml" Id="Rc736f2a15f074ee8" /><Relationship Type="http://schemas.openxmlformats.org/officeDocument/2006/relationships/image" Target="/word/media/9bfb8e00-77e3-4d04-b278-31182b69c1c6.png" Id="Rb31557869b774853" /></Relationships>
</file>