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3064148a2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f4f2d8355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Cristosende,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9ab46235e4b72" /><Relationship Type="http://schemas.openxmlformats.org/officeDocument/2006/relationships/numbering" Target="/word/numbering.xml" Id="R75d846a8e1614c95" /><Relationship Type="http://schemas.openxmlformats.org/officeDocument/2006/relationships/settings" Target="/word/settings.xml" Id="R6ba32a2a461c4fcb" /><Relationship Type="http://schemas.openxmlformats.org/officeDocument/2006/relationships/image" Target="/word/media/5f5f1b7e-a0a7-4ad8-90cc-1d56d9922b18.png" Id="R508f4f2d83554dd3" /></Relationships>
</file>