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f98e4fe1f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3c4f798c0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Cuevas de Rio Baza,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c9f655bd54470" /><Relationship Type="http://schemas.openxmlformats.org/officeDocument/2006/relationships/numbering" Target="/word/numbering.xml" Id="R554d54a942ec488d" /><Relationship Type="http://schemas.openxmlformats.org/officeDocument/2006/relationships/settings" Target="/word/settings.xml" Id="R74fabbc1ede14685" /><Relationship Type="http://schemas.openxmlformats.org/officeDocument/2006/relationships/image" Target="/word/media/de116e02-18f8-46f0-a646-c986433dd7ab.png" Id="R6e43c4f798c04feb" /></Relationships>
</file>