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b4b4095f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7e419e79c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82eef484942b6" /><Relationship Type="http://schemas.openxmlformats.org/officeDocument/2006/relationships/numbering" Target="/word/numbering.xml" Id="Rbbf0fd66b38545c2" /><Relationship Type="http://schemas.openxmlformats.org/officeDocument/2006/relationships/settings" Target="/word/settings.xml" Id="Rabfa8714d6814a2d" /><Relationship Type="http://schemas.openxmlformats.org/officeDocument/2006/relationships/image" Target="/word/media/6482c9c3-77fa-4881-895b-9f0f6a3b41de.png" Id="R66a7e419e79c4a42" /></Relationships>
</file>