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a727cfc5c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1bd8f2a87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Degana,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39939e11b4075" /><Relationship Type="http://schemas.openxmlformats.org/officeDocument/2006/relationships/numbering" Target="/word/numbering.xml" Id="Ra04e52f09e2641ae" /><Relationship Type="http://schemas.openxmlformats.org/officeDocument/2006/relationships/settings" Target="/word/settings.xml" Id="R79edcb7ced804fa2" /><Relationship Type="http://schemas.openxmlformats.org/officeDocument/2006/relationships/image" Target="/word/media/f618382f-45ab-424b-822d-41f45b1b5c9c.png" Id="R6191bd8f2a874b29" /></Relationships>
</file>