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95261cebc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9c2e3e873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d503d8b094a5f" /><Relationship Type="http://schemas.openxmlformats.org/officeDocument/2006/relationships/numbering" Target="/word/numbering.xml" Id="R30debb4244b94ddb" /><Relationship Type="http://schemas.openxmlformats.org/officeDocument/2006/relationships/settings" Target="/word/settings.xml" Id="R06cab605af62459a" /><Relationship Type="http://schemas.openxmlformats.org/officeDocument/2006/relationships/image" Target="/word/media/83c48196-26d9-4f7b-ac83-2f3531a10f22.png" Id="Rd199c2e3e873487c" /></Relationships>
</file>