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b50020aef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1cae74fbc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Domingo Garcia,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3261dac5d484f" /><Relationship Type="http://schemas.openxmlformats.org/officeDocument/2006/relationships/numbering" Target="/word/numbering.xml" Id="R72e55d21854e41e6" /><Relationship Type="http://schemas.openxmlformats.org/officeDocument/2006/relationships/settings" Target="/word/settings.xml" Id="R02caabea781a462d" /><Relationship Type="http://schemas.openxmlformats.org/officeDocument/2006/relationships/image" Target="/word/media/d122f024-68b8-482d-bd42-7d2fc14750b0.png" Id="R9551cae74fbc49e2" /></Relationships>
</file>