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f9f0897d1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af3ccdd62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 Mencia,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ade8640d948ab" /><Relationship Type="http://schemas.openxmlformats.org/officeDocument/2006/relationships/numbering" Target="/word/numbering.xml" Id="Raec0ef622f454934" /><Relationship Type="http://schemas.openxmlformats.org/officeDocument/2006/relationships/settings" Target="/word/settings.xml" Id="R39ba37ec9226479c" /><Relationship Type="http://schemas.openxmlformats.org/officeDocument/2006/relationships/image" Target="/word/media/f4742a89-fefc-4f7f-a29f-d1cb0d4f22fd.png" Id="R2daaf3ccdd624fd6" /></Relationships>
</file>