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1a6d07117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25dfe2cc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Duraton,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d09a06293479d" /><Relationship Type="http://schemas.openxmlformats.org/officeDocument/2006/relationships/numbering" Target="/word/numbering.xml" Id="R9b10996dd4644fff" /><Relationship Type="http://schemas.openxmlformats.org/officeDocument/2006/relationships/settings" Target="/word/settings.xml" Id="Rd00acdce472946ad" /><Relationship Type="http://schemas.openxmlformats.org/officeDocument/2006/relationships/image" Target="/word/media/4ccc56b1-e138-4d9b-80b7-22d4fde0d81f.png" Id="R9f3325dfe2cc4a32" /></Relationships>
</file>