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5b8e5894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d33c2530c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Echavarri-Urtupina,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53fb2c5534c12" /><Relationship Type="http://schemas.openxmlformats.org/officeDocument/2006/relationships/numbering" Target="/word/numbering.xml" Id="Rd0e5e348868a49a1" /><Relationship Type="http://schemas.openxmlformats.org/officeDocument/2006/relationships/settings" Target="/word/settings.xml" Id="R7e142565686042c4" /><Relationship Type="http://schemas.openxmlformats.org/officeDocument/2006/relationships/image" Target="/word/media/4e2611bc-fc17-4e57-9279-f08232c64e58.png" Id="R909d33c2530c46bc" /></Relationships>
</file>