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b782a2fa9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2b4857d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Altico,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2f47bd754ee5" /><Relationship Type="http://schemas.openxmlformats.org/officeDocument/2006/relationships/numbering" Target="/word/numbering.xml" Id="Rcdc7ec312cf541f1" /><Relationship Type="http://schemas.openxmlformats.org/officeDocument/2006/relationships/settings" Target="/word/settings.xml" Id="R0112e4f7a4b644fb" /><Relationship Type="http://schemas.openxmlformats.org/officeDocument/2006/relationships/image" Target="/word/media/ccea58e7-d241-4179-8aa4-86bac4191e32.png" Id="Rd0d52b4857dd4760" /></Relationships>
</file>