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762f0ec3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d6d5e05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Campanero,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7721f5f994150" /><Relationship Type="http://schemas.openxmlformats.org/officeDocument/2006/relationships/numbering" Target="/word/numbering.xml" Id="R0d6b2939260e42fe" /><Relationship Type="http://schemas.openxmlformats.org/officeDocument/2006/relationships/settings" Target="/word/settings.xml" Id="R707da94586dd44aa" /><Relationship Type="http://schemas.openxmlformats.org/officeDocument/2006/relationships/image" Target="/word/media/f1938d29-ef6a-48b2-92dd-40a878e87ebf.png" Id="R42c7d6d5e05743c7" /></Relationships>
</file>