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0b51462dd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95f8628c2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Cura,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b6291493b448a" /><Relationship Type="http://schemas.openxmlformats.org/officeDocument/2006/relationships/numbering" Target="/word/numbering.xml" Id="Rf0d718bd3d3344ec" /><Relationship Type="http://schemas.openxmlformats.org/officeDocument/2006/relationships/settings" Target="/word/settings.xml" Id="R294db642d4c94bd4" /><Relationship Type="http://schemas.openxmlformats.org/officeDocument/2006/relationships/image" Target="/word/media/385b56c3-baed-494e-b1e1-7d60e802b555.png" Id="R12395f8628c24328" /></Relationships>
</file>