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c25ba1259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43a17ba79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Manzano,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b585e9be24f5d" /><Relationship Type="http://schemas.openxmlformats.org/officeDocument/2006/relationships/numbering" Target="/word/numbering.xml" Id="R054857b5efaa4a5a" /><Relationship Type="http://schemas.openxmlformats.org/officeDocument/2006/relationships/settings" Target="/word/settings.xml" Id="Re4efd290936149be" /><Relationship Type="http://schemas.openxmlformats.org/officeDocument/2006/relationships/image" Target="/word/media/5f0f335a-8d89-43ec-92d7-a93b8da077be.png" Id="R85143a17ba794dfd" /></Relationships>
</file>