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12c158c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c1a70639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Realengo,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3d790213f4efc" /><Relationship Type="http://schemas.openxmlformats.org/officeDocument/2006/relationships/numbering" Target="/word/numbering.xml" Id="R15cde4992a5d4308" /><Relationship Type="http://schemas.openxmlformats.org/officeDocument/2006/relationships/settings" Target="/word/settings.xml" Id="Reb0694b4e2ad4296" /><Relationship Type="http://schemas.openxmlformats.org/officeDocument/2006/relationships/image" Target="/word/media/69dbea72-e0e2-4cf3-b6b4-689668371d3d.png" Id="R8dfc1a70639b4a4d" /></Relationships>
</file>