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576ffed2c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276b06f0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Sallent,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d2072e9554c37" /><Relationship Type="http://schemas.openxmlformats.org/officeDocument/2006/relationships/numbering" Target="/word/numbering.xml" Id="R812146f914874e5b" /><Relationship Type="http://schemas.openxmlformats.org/officeDocument/2006/relationships/settings" Target="/word/settings.xml" Id="R4bf0b2b1081d4ab7" /><Relationship Type="http://schemas.openxmlformats.org/officeDocument/2006/relationships/image" Target="/word/media/e00359ef-0f3a-465b-a24a-6aaaff6d78ca.png" Id="R4eb9276b06f0477b" /></Relationships>
</file>