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af0e7e668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1f7f31d5c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Teso,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ab32ef92a471c" /><Relationship Type="http://schemas.openxmlformats.org/officeDocument/2006/relationships/numbering" Target="/word/numbering.xml" Id="Rc8b4cef42abc4097" /><Relationship Type="http://schemas.openxmlformats.org/officeDocument/2006/relationships/settings" Target="/word/settings.xml" Id="Rdcbfdafa69b745c4" /><Relationship Type="http://schemas.openxmlformats.org/officeDocument/2006/relationships/image" Target="/word/media/db88dd55-8cb2-404e-89ad-95a2e4caaf23.png" Id="R33c1f7f31d5c4e3d" /></Relationships>
</file>