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9296c3961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162dd2cbe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Elche, Alicante,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14e9ff8de4c5d" /><Relationship Type="http://schemas.openxmlformats.org/officeDocument/2006/relationships/numbering" Target="/word/numbering.xml" Id="R2e76925ffef242f0" /><Relationship Type="http://schemas.openxmlformats.org/officeDocument/2006/relationships/settings" Target="/word/settings.xml" Id="R49f3a3e056e8446a" /><Relationship Type="http://schemas.openxmlformats.org/officeDocument/2006/relationships/image" Target="/word/media/20d3d793-dfd5-429a-a850-04689316d061.png" Id="R64e162dd2cbe44bf" /></Relationships>
</file>