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1f86fe898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0288efc48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Eldua,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a2e11ee7246bf" /><Relationship Type="http://schemas.openxmlformats.org/officeDocument/2006/relationships/numbering" Target="/word/numbering.xml" Id="Ree9e8fee50724584" /><Relationship Type="http://schemas.openxmlformats.org/officeDocument/2006/relationships/settings" Target="/word/settings.xml" Id="R98a4be331e244492" /><Relationship Type="http://schemas.openxmlformats.org/officeDocument/2006/relationships/image" Target="/word/media/05f29aac-8b91-4e8a-a30a-b1fba1109d1c.png" Id="Re830288efc484a54" /></Relationships>
</file>