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2d6a51bc6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84becf3f8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Endrinal,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05d3695f246f0" /><Relationship Type="http://schemas.openxmlformats.org/officeDocument/2006/relationships/numbering" Target="/word/numbering.xml" Id="Re06de08e387c4cbc" /><Relationship Type="http://schemas.openxmlformats.org/officeDocument/2006/relationships/settings" Target="/word/settings.xml" Id="Rff137c5cd3174955" /><Relationship Type="http://schemas.openxmlformats.org/officeDocument/2006/relationships/image" Target="/word/media/264dfa85-1452-4afd-90cd-1b12e49a0340.png" Id="R55184becf3f8436a" /></Relationships>
</file>