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6e175a37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57b66f0a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Erquincos,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418ea3804f92" /><Relationship Type="http://schemas.openxmlformats.org/officeDocument/2006/relationships/numbering" Target="/word/numbering.xml" Id="R6869be8a441b4601" /><Relationship Type="http://schemas.openxmlformats.org/officeDocument/2006/relationships/settings" Target="/word/settings.xml" Id="R223deeaade1f41dd" /><Relationship Type="http://schemas.openxmlformats.org/officeDocument/2006/relationships/image" Target="/word/media/a770f415-39ec-46d6-b5fe-384e89da8f61.png" Id="R37e357b66f0a46b7" /></Relationships>
</file>