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baf80ec7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5c0d61f0d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 Canar,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e15db24d4435" /><Relationship Type="http://schemas.openxmlformats.org/officeDocument/2006/relationships/numbering" Target="/word/numbering.xml" Id="R4349b969b42e4950" /><Relationship Type="http://schemas.openxmlformats.org/officeDocument/2006/relationships/settings" Target="/word/settings.xml" Id="R4c21690239f24c35" /><Relationship Type="http://schemas.openxmlformats.org/officeDocument/2006/relationships/image" Target="/word/media/b8cc27f2-9567-4483-b1e1-80a7b41abc7d.png" Id="Rd015c0d61f0d499d" /></Relationships>
</file>