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bf2634584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28af4b6b8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892f014e34010" /><Relationship Type="http://schemas.openxmlformats.org/officeDocument/2006/relationships/numbering" Target="/word/numbering.xml" Id="Rbbd72926fe28413f" /><Relationship Type="http://schemas.openxmlformats.org/officeDocument/2006/relationships/settings" Target="/word/settings.xml" Id="R21c63571c2a64947" /><Relationship Type="http://schemas.openxmlformats.org/officeDocument/2006/relationships/image" Target="/word/media/375de108-8b45-439d-b5c4-38dc15719385.png" Id="Re1028af4b6b848fd" /></Relationships>
</file>