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ae7f5c2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12e20e7a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Esnaola,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c66c727c42da" /><Relationship Type="http://schemas.openxmlformats.org/officeDocument/2006/relationships/numbering" Target="/word/numbering.xml" Id="R13eefbf9b5114f01" /><Relationship Type="http://schemas.openxmlformats.org/officeDocument/2006/relationships/settings" Target="/word/settings.xml" Id="R0134ccb75fe649df" /><Relationship Type="http://schemas.openxmlformats.org/officeDocument/2006/relationships/image" Target="/word/media/725ca953-a3d0-4958-8f72-feddd9b29cd0.png" Id="R04512e20e7a941a7" /></Relationships>
</file>