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5df8df6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e91cb95d8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Estellencs,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077f76c04c98" /><Relationship Type="http://schemas.openxmlformats.org/officeDocument/2006/relationships/numbering" Target="/word/numbering.xml" Id="R629120f2d985471a" /><Relationship Type="http://schemas.openxmlformats.org/officeDocument/2006/relationships/settings" Target="/word/settings.xml" Id="R0b3c38ac82a9415d" /><Relationship Type="http://schemas.openxmlformats.org/officeDocument/2006/relationships/image" Target="/word/media/0e83bc66-3dcf-4e46-98a7-c32cd108cce5.png" Id="Re8fe91cb95d84077" /></Relationships>
</file>