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8cc5bff5c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3bd011a07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Eustaquios,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330c7d61c4849" /><Relationship Type="http://schemas.openxmlformats.org/officeDocument/2006/relationships/numbering" Target="/word/numbering.xml" Id="R31e324f3248048bb" /><Relationship Type="http://schemas.openxmlformats.org/officeDocument/2006/relationships/settings" Target="/word/settings.xml" Id="R47d1c249ba00469b" /><Relationship Type="http://schemas.openxmlformats.org/officeDocument/2006/relationships/image" Target="/word/media/ad3aa2e3-5fce-4945-b8c5-6975570189fb.png" Id="R7cb3bd011a07456a" /></Relationships>
</file>