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a8cf3acb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794d950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27e1d65f44be" /><Relationship Type="http://schemas.openxmlformats.org/officeDocument/2006/relationships/numbering" Target="/word/numbering.xml" Id="Re702fc3061474958" /><Relationship Type="http://schemas.openxmlformats.org/officeDocument/2006/relationships/settings" Target="/word/settings.xml" Id="Rdabfb2e795614027" /><Relationship Type="http://schemas.openxmlformats.org/officeDocument/2006/relationships/image" Target="/word/media/20bba20e-6cdd-4869-94a5-c03a352246dd.png" Id="R0ad3794d95084c3c" /></Relationships>
</file>