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1a4ea2c30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5801f0a0c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fa5ac89c46ed" /><Relationship Type="http://schemas.openxmlformats.org/officeDocument/2006/relationships/numbering" Target="/word/numbering.xml" Id="R3cde48c81fb941fa" /><Relationship Type="http://schemas.openxmlformats.org/officeDocument/2006/relationships/settings" Target="/word/settings.xml" Id="R45078fa3fcde42b9" /><Relationship Type="http://schemas.openxmlformats.org/officeDocument/2006/relationships/image" Target="/word/media/c2302ba4-aea5-46e5-bbe8-87f9a5c2a5f3.png" Id="Reea5801f0a0c4183" /></Relationships>
</file>