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598fa58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4629f4f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 de sa Cala,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6fe727b045f3" /><Relationship Type="http://schemas.openxmlformats.org/officeDocument/2006/relationships/numbering" Target="/word/numbering.xml" Id="Rbf3547371fd04fd0" /><Relationship Type="http://schemas.openxmlformats.org/officeDocument/2006/relationships/settings" Target="/word/settings.xml" Id="R1f518661927143c5" /><Relationship Type="http://schemas.openxmlformats.org/officeDocument/2006/relationships/image" Target="/word/media/b49b2786-0ad2-4100-85f0-ac9996de156d.png" Id="Ra7964629f4f64e21" /></Relationships>
</file>