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1ace40d7c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c0e0e26c2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1f1fa901f4652" /><Relationship Type="http://schemas.openxmlformats.org/officeDocument/2006/relationships/numbering" Target="/word/numbering.xml" Id="R2f69a5c23ac54885" /><Relationship Type="http://schemas.openxmlformats.org/officeDocument/2006/relationships/settings" Target="/word/settings.xml" Id="R51c21309b17b408d" /><Relationship Type="http://schemas.openxmlformats.org/officeDocument/2006/relationships/image" Target="/word/media/a759c900-bc2b-40fd-837b-6baf91817e2b.png" Id="Rbe6c0e0e26c24c99" /></Relationships>
</file>