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7a58ba850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bdce7644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 Palacios,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609c48f0d4589" /><Relationship Type="http://schemas.openxmlformats.org/officeDocument/2006/relationships/numbering" Target="/word/numbering.xml" Id="R286329a7dc3e47b1" /><Relationship Type="http://schemas.openxmlformats.org/officeDocument/2006/relationships/settings" Target="/word/settings.xml" Id="Rc221e3d11623470f" /><Relationship Type="http://schemas.openxmlformats.org/officeDocument/2006/relationships/image" Target="/word/media/179f5d0a-9bd7-4da1-800f-6647f68e1b33.png" Id="Rcc4ebdce7644434d" /></Relationships>
</file>