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dbddb2f00247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7efb8063ce49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Fuenteliante,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aa62690da64c5f" /><Relationship Type="http://schemas.openxmlformats.org/officeDocument/2006/relationships/numbering" Target="/word/numbering.xml" Id="R4b7e75e8683b4a92" /><Relationship Type="http://schemas.openxmlformats.org/officeDocument/2006/relationships/settings" Target="/word/settings.xml" Id="R9444c306b9a14602" /><Relationship Type="http://schemas.openxmlformats.org/officeDocument/2006/relationships/image" Target="/word/media/ff20ac10-4901-4b3c-b92a-1f94e45c6916.png" Id="R487efb8063ce49d7" /></Relationships>
</file>