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b5c291fa9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4b589c44c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Fuenterroble de Salvatierra,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e491bd8ff42c6" /><Relationship Type="http://schemas.openxmlformats.org/officeDocument/2006/relationships/numbering" Target="/word/numbering.xml" Id="Rbd3bcd1ba3c4405c" /><Relationship Type="http://schemas.openxmlformats.org/officeDocument/2006/relationships/settings" Target="/word/settings.xml" Id="Rd7826a2227f644bb" /><Relationship Type="http://schemas.openxmlformats.org/officeDocument/2006/relationships/image" Target="/word/media/f19138f0-ae5b-4aef-9c22-a6ef4466eb11.png" Id="Rcdb4b589c44c47a8" /></Relationships>
</file>