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0cf0c1536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2168c11f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Fuentes de Valdepero,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666a4b8144be9" /><Relationship Type="http://schemas.openxmlformats.org/officeDocument/2006/relationships/numbering" Target="/word/numbering.xml" Id="Rca8efe50b62342c3" /><Relationship Type="http://schemas.openxmlformats.org/officeDocument/2006/relationships/settings" Target="/word/settings.xml" Id="R65a854c56b534763" /><Relationship Type="http://schemas.openxmlformats.org/officeDocument/2006/relationships/image" Target="/word/media/92ee2da4-624c-4803-91b3-a3b71267c868.png" Id="R1a52168c11ff4732" /></Relationships>
</file>