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1f7ceee5a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a2d65dae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Gallegos de Curueno,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32888d1ae4235" /><Relationship Type="http://schemas.openxmlformats.org/officeDocument/2006/relationships/numbering" Target="/word/numbering.xml" Id="R35d93e6ccf8e45da" /><Relationship Type="http://schemas.openxmlformats.org/officeDocument/2006/relationships/settings" Target="/word/settings.xml" Id="Raf5e1e30394b47f9" /><Relationship Type="http://schemas.openxmlformats.org/officeDocument/2006/relationships/image" Target="/word/media/d719b4b5-23bd-4e5b-8641-fe65cd5e2124.png" Id="Rc7ea2d65dae6431d" /></Relationships>
</file>