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aa2916214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e3c2f2eef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Gargantans,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277ef3ab14d0a" /><Relationship Type="http://schemas.openxmlformats.org/officeDocument/2006/relationships/numbering" Target="/word/numbering.xml" Id="R77e02136927a4609" /><Relationship Type="http://schemas.openxmlformats.org/officeDocument/2006/relationships/settings" Target="/word/settings.xml" Id="Rec77ed06c4f24a27" /><Relationship Type="http://schemas.openxmlformats.org/officeDocument/2006/relationships/image" Target="/word/media/b13a99de-5b13-4139-b987-8ba37136daa2.png" Id="Re07e3c2f2eef4e82" /></Relationships>
</file>