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011084af9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e3080af8d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Gemuno,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538e6d14d4a85" /><Relationship Type="http://schemas.openxmlformats.org/officeDocument/2006/relationships/numbering" Target="/word/numbering.xml" Id="Rd164c419c3964413" /><Relationship Type="http://schemas.openxmlformats.org/officeDocument/2006/relationships/settings" Target="/word/settings.xml" Id="Rd9e9d4549a614f8c" /><Relationship Type="http://schemas.openxmlformats.org/officeDocument/2006/relationships/image" Target="/word/media/ec187e98-216f-4d2f-bc7b-dea4ac4b8bd6.png" Id="Rc10e3080af8d4863" /></Relationships>
</file>