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63506e534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d265dcc96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Gendil,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e053fcf78439c" /><Relationship Type="http://schemas.openxmlformats.org/officeDocument/2006/relationships/numbering" Target="/word/numbering.xml" Id="R47afc1ca7be34034" /><Relationship Type="http://schemas.openxmlformats.org/officeDocument/2006/relationships/settings" Target="/word/settings.xml" Id="R364e7a3877e44779" /><Relationship Type="http://schemas.openxmlformats.org/officeDocument/2006/relationships/image" Target="/word/media/817c4a26-5d43-4ddc-b490-72e4b69fa4b5.png" Id="R467d265dcc964dc6" /></Relationships>
</file>