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408ef1c74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28b34e0e1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Gorgullos,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edcd356794a0f" /><Relationship Type="http://schemas.openxmlformats.org/officeDocument/2006/relationships/numbering" Target="/word/numbering.xml" Id="Re2cb555ceb2b46d5" /><Relationship Type="http://schemas.openxmlformats.org/officeDocument/2006/relationships/settings" Target="/word/settings.xml" Id="R2adb301d81fb4c18" /><Relationship Type="http://schemas.openxmlformats.org/officeDocument/2006/relationships/image" Target="/word/media/f271350e-96af-4a1e-b41c-ebedba233c31.png" Id="R4c328b34e0e14fae" /></Relationships>
</file>