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21ced7548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9a2b854ff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Granollers de Rocacorba,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b58de23e948aa" /><Relationship Type="http://schemas.openxmlformats.org/officeDocument/2006/relationships/numbering" Target="/word/numbering.xml" Id="R44fb1fee01f0488d" /><Relationship Type="http://schemas.openxmlformats.org/officeDocument/2006/relationships/settings" Target="/word/settings.xml" Id="R7ee10c4b5fd0488e" /><Relationship Type="http://schemas.openxmlformats.org/officeDocument/2006/relationships/image" Target="/word/media/0388b4f2-fa3a-4488-b526-6514f8069600.png" Id="R6ef9a2b854ff451d" /></Relationships>
</file>