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b603759e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1b5636e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Guadiaro,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9abdcdda45db" /><Relationship Type="http://schemas.openxmlformats.org/officeDocument/2006/relationships/numbering" Target="/word/numbering.xml" Id="Rd40ef2e926184d2a" /><Relationship Type="http://schemas.openxmlformats.org/officeDocument/2006/relationships/settings" Target="/word/settings.xml" Id="R743e9a48a1d7425f" /><Relationship Type="http://schemas.openxmlformats.org/officeDocument/2006/relationships/image" Target="/word/media/cad830d8-41ec-4f46-96d7-e0f4657ab82b.png" Id="R1d891b5636eb40f2" /></Relationships>
</file>