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1da6a8e7c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c6033d07b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Hermosilla,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b6d852dd64137" /><Relationship Type="http://schemas.openxmlformats.org/officeDocument/2006/relationships/numbering" Target="/word/numbering.xml" Id="R25caf3bd229f46df" /><Relationship Type="http://schemas.openxmlformats.org/officeDocument/2006/relationships/settings" Target="/word/settings.xml" Id="R050219e70f844da9" /><Relationship Type="http://schemas.openxmlformats.org/officeDocument/2006/relationships/image" Target="/word/media/284498a9-fe28-4462-be38-7cfd300e6b04.png" Id="Rd5bc6033d07b4db1" /></Relationships>
</file>