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f9740e39c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ae46eae4d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Hernansancho,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e4985bf534eaf" /><Relationship Type="http://schemas.openxmlformats.org/officeDocument/2006/relationships/numbering" Target="/word/numbering.xml" Id="R77a0f83f41974f37" /><Relationship Type="http://schemas.openxmlformats.org/officeDocument/2006/relationships/settings" Target="/word/settings.xml" Id="R4e5f248980954eb4" /><Relationship Type="http://schemas.openxmlformats.org/officeDocument/2006/relationships/image" Target="/word/media/a97144f2-42b0-4213-8746-c3d5033efd13.png" Id="Rb03ae46eae4d466d" /></Relationships>
</file>