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ecd81045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0cd2c881c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Hiendelaencina,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cee40fe84310" /><Relationship Type="http://schemas.openxmlformats.org/officeDocument/2006/relationships/numbering" Target="/word/numbering.xml" Id="Rd8d0fca5f79b4c40" /><Relationship Type="http://schemas.openxmlformats.org/officeDocument/2006/relationships/settings" Target="/word/settings.xml" Id="Ra645bcbb6a4440e0" /><Relationship Type="http://schemas.openxmlformats.org/officeDocument/2006/relationships/image" Target="/word/media/67527c43-b3b9-4d33-878a-a8746a69975c.png" Id="Red70cd2c881c4242" /></Relationships>
</file>