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510a9d2a7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fc25d2cee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Hospitalet de Llobregat, Barcelona,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2f44d4dbe4c8c" /><Relationship Type="http://schemas.openxmlformats.org/officeDocument/2006/relationships/numbering" Target="/word/numbering.xml" Id="Re0f84821cdac4811" /><Relationship Type="http://schemas.openxmlformats.org/officeDocument/2006/relationships/settings" Target="/word/settings.xml" Id="Rfb35dd355fbd4d41" /><Relationship Type="http://schemas.openxmlformats.org/officeDocument/2006/relationships/image" Target="/word/media/e46fd13a-3a35-44f3-b6c2-fd05cb872549.png" Id="R0c9fc25d2cee4054" /></Relationships>
</file>